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78" w:beforeLines="25" w:after="78" w:afterLines="25" w:line="312" w:lineRule="auto"/>
        <w:jc w:val="center"/>
        <w:rPr>
          <w:rFonts w:ascii="Times New Roman" w:hAnsi="Times New Roman" w:eastAsia="宋体" w:cs="Times New Roman"/>
          <w:color w:val="FF0000"/>
          <w:sz w:val="24"/>
          <w:szCs w:val="21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案例题目：（黑体、三号、加粗）</w:t>
      </w:r>
      <w:r>
        <w:rPr>
          <w:rFonts w:hint="default" w:ascii="Times New Roman" w:hAnsi="Times New Roman" w:eastAsia="宋体" w:cs="Times New Roman"/>
          <w:color w:val="FF0000"/>
          <w:sz w:val="24"/>
          <w:szCs w:val="21"/>
        </w:rPr>
        <w:t>（全文段前与段后0.25行、多倍行距1.3、除案例题目为黑体外，全文均为宋体，数字及字母为Times New Roman）</w:t>
      </w:r>
    </w:p>
    <w:p>
      <w:pPr>
        <w:adjustRightInd w:val="0"/>
        <w:snapToGrid w:val="0"/>
        <w:spacing w:before="78" w:beforeLines="25" w:after="78" w:afterLines="25" w:line="312" w:lineRule="auto"/>
        <w:rPr>
          <w:rFonts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t>摘要：</w:t>
      </w:r>
    </w:p>
    <w:p>
      <w:pPr>
        <w:adjustRightInd w:val="0"/>
        <w:snapToGrid w:val="0"/>
        <w:spacing w:before="78" w:beforeLines="25" w:after="78" w:afterLines="25" w:line="312" w:lineRule="auto"/>
        <w:rPr>
          <w:rFonts w:ascii="Times New Roman" w:hAnsi="Times New Roman" w:eastAsia="宋体" w:cs="Times New Roman"/>
          <w:b/>
          <w:color w:val="000000"/>
          <w:sz w:val="24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</w:rPr>
        <w:t>关键词：</w:t>
      </w:r>
    </w:p>
    <w:p>
      <w:pPr>
        <w:adjustRightInd w:val="0"/>
        <w:snapToGrid w:val="0"/>
        <w:spacing w:before="78" w:beforeLines="25" w:after="78" w:afterLines="25" w:line="312" w:lineRule="auto"/>
        <w:rPr>
          <w:rFonts w:ascii="Times New Roman" w:hAnsi="Times New Roman" w:eastAsia="宋体" w:cs="Times New Roman"/>
          <w:sz w:val="28"/>
          <w:szCs w:val="28"/>
        </w:rPr>
      </w:pPr>
    </w:p>
    <w:p>
      <w:pPr>
        <w:adjustRightInd w:val="0"/>
        <w:snapToGrid w:val="0"/>
        <w:spacing w:before="78" w:beforeLines="25" w:after="78" w:afterLines="25" w:line="312" w:lineRule="auto"/>
        <w:jc w:val="center"/>
        <w:rPr>
          <w:rFonts w:ascii="Times New Roman" w:hAnsi="Times New Roman" w:eastAsia="宋体" w:cs="Times New Roman"/>
          <w:color w:val="FF0000"/>
          <w:sz w:val="24"/>
          <w:szCs w:val="21"/>
        </w:rPr>
      </w:pPr>
      <w:r>
        <w:rPr>
          <w:rFonts w:hint="default" w:ascii="Times New Roman" w:hAnsi="Times New Roman" w:eastAsia="幼圆" w:cs="Times New Roman"/>
          <w:b/>
          <w:sz w:val="32"/>
          <w:szCs w:val="32"/>
        </w:rPr>
        <w:t>Title:</w:t>
      </w:r>
      <w:r>
        <w:rPr>
          <w:rFonts w:hint="default" w:ascii="Times New Roman" w:hAnsi="Times New Roman" w:eastAsia="宋体" w:cs="Times New Roman"/>
          <w:color w:val="FF0000"/>
          <w:sz w:val="24"/>
          <w:szCs w:val="21"/>
        </w:rPr>
        <w:t>（三号、加粗、全文段前与段后0.25行、多倍行距1.3、全文为Times New Roman）</w:t>
      </w:r>
    </w:p>
    <w:p>
      <w:pPr>
        <w:adjustRightInd w:val="0"/>
        <w:snapToGrid w:val="0"/>
        <w:spacing w:before="78" w:beforeLines="25" w:after="78" w:afterLines="25" w:line="312" w:lineRule="auto"/>
        <w:rPr>
          <w:rFonts w:ascii="Times New Roman" w:hAnsi="Times New Roman" w:eastAsia="幼圆" w:cs="Times New Roman"/>
          <w:b/>
          <w:sz w:val="24"/>
        </w:rPr>
      </w:pPr>
      <w:r>
        <w:rPr>
          <w:rFonts w:hint="default" w:ascii="Times New Roman" w:hAnsi="Times New Roman" w:eastAsia="幼圆" w:cs="Times New Roman"/>
          <w:b/>
          <w:sz w:val="24"/>
        </w:rPr>
        <w:t>Abstract:</w:t>
      </w:r>
      <w:bookmarkStart w:id="0" w:name="_GoBack"/>
      <w:bookmarkEnd w:id="0"/>
    </w:p>
    <w:p>
      <w:pPr>
        <w:adjustRightInd w:val="0"/>
        <w:snapToGrid w:val="0"/>
        <w:spacing w:before="78" w:beforeLines="25" w:after="78" w:afterLines="25" w:line="312" w:lineRule="auto"/>
        <w:rPr>
          <w:rFonts w:ascii="Times New Roman" w:hAnsi="Times New Roman" w:eastAsia="幼圆" w:cs="Times New Roman"/>
          <w:b/>
          <w:sz w:val="24"/>
        </w:rPr>
      </w:pPr>
      <w:r>
        <w:rPr>
          <w:rFonts w:hint="default" w:ascii="Times New Roman" w:hAnsi="Times New Roman" w:eastAsia="幼圆" w:cs="Times New Roman"/>
          <w:b/>
          <w:sz w:val="24"/>
        </w:rPr>
        <w:t>Keywords:</w:t>
      </w:r>
    </w:p>
    <w:p>
      <w:pPr>
        <w:rPr>
          <w:rFonts w:ascii="Times New Roman" w:hAnsi="Times New Roman" w:eastAsia="幼圆" w:cs="Times New Roman"/>
          <w:b/>
          <w:sz w:val="24"/>
        </w:rPr>
      </w:pPr>
      <w:r>
        <w:rPr>
          <w:rFonts w:hint="default" w:ascii="Times New Roman" w:hAnsi="Times New Roman" w:eastAsia="幼圆" w:cs="Times New Roman"/>
          <w:b/>
          <w:sz w:val="24"/>
        </w:rPr>
        <w:br w:type="page"/>
      </w:r>
    </w:p>
    <w:p>
      <w:pPr>
        <w:spacing w:before="78" w:beforeLines="25" w:after="78" w:afterLines="25" w:line="312" w:lineRule="auto"/>
        <w:rPr>
          <w:rFonts w:ascii="Times New Roman" w:hAnsi="Times New Roman" w:eastAsia="黑体" w:cs="Times New Roman"/>
          <w:color w:val="FF0000"/>
          <w:sz w:val="24"/>
        </w:rPr>
      </w:pPr>
      <w:r>
        <w:rPr>
          <w:rFonts w:hint="default" w:ascii="Times New Roman" w:hAnsi="Times New Roman" w:eastAsia="黑体" w:cs="Times New Roman"/>
          <w:b/>
          <w:color w:val="000000"/>
          <w:sz w:val="30"/>
          <w:szCs w:val="30"/>
        </w:rPr>
        <w:t>案例正文：</w:t>
      </w:r>
      <w:r>
        <w:rPr>
          <w:rFonts w:hint="default" w:ascii="Times New Roman" w:hAnsi="Times New Roman" w:eastAsia="黑体" w:cs="Times New Roman"/>
          <w:color w:val="0000FF"/>
          <w:sz w:val="24"/>
        </w:rPr>
        <w:t>（黑体、小三、加</w:t>
      </w:r>
      <w:r>
        <w:rPr>
          <w:rFonts w:hint="default" w:ascii="Times New Roman" w:hAnsi="Times New Roman" w:eastAsia="黑体" w:cs="Times New Roman"/>
          <w:color w:val="0000FF"/>
          <w:sz w:val="24"/>
          <w:lang w:val="zh-CN"/>
        </w:rPr>
        <w:t>粗</w:t>
      </w:r>
      <w:r>
        <w:rPr>
          <w:rFonts w:hint="default" w:ascii="Times New Roman" w:hAnsi="Times New Roman" w:eastAsia="黑体" w:cs="Times New Roman"/>
          <w:color w:val="0000FF"/>
          <w:sz w:val="24"/>
        </w:rPr>
        <w:t>）</w:t>
      </w:r>
      <w:r>
        <w:rPr>
          <w:rFonts w:hint="default" w:ascii="Times New Roman" w:hAnsi="Times New Roman" w:eastAsia="黑体" w:cs="Times New Roman"/>
          <w:color w:val="FF0000"/>
          <w:sz w:val="24"/>
        </w:rPr>
        <w:t>（全文段前与段后0.25行、多倍行距1.3、除案例名称为黑体，全文为Times New Roman）</w:t>
      </w: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before="78" w:beforeLines="25" w:after="78" w:afterLines="25" w:line="312" w:lineRule="auto"/>
        <w:jc w:val="center"/>
        <w:rPr>
          <w:rFonts w:ascii="Times New Roman" w:hAnsi="Times New Roman" w:eastAsia="幼圆" w:cs="Times New Roman"/>
          <w:b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val="zh-CN"/>
        </w:rPr>
        <w:t>案例名称</w:t>
      </w:r>
      <w:r>
        <w:rPr>
          <w:rFonts w:ascii="Times New Roman" w:hAnsi="Times New Roman" w:cs="Times New Roman"/>
          <w:color w:val="0000FF"/>
          <w:sz w:val="24"/>
        </w:rPr>
        <w:t>（</w:t>
      </w:r>
      <w:r>
        <w:rPr>
          <w:rFonts w:hint="default" w:ascii="Times New Roman" w:hAnsi="Times New Roman" w:cs="Times New Roman"/>
          <w:color w:val="0000FF"/>
          <w:sz w:val="24"/>
        </w:rPr>
        <w:t>黑体</w:t>
      </w:r>
      <w:r>
        <w:rPr>
          <w:rFonts w:ascii="Times New Roman" w:hAnsi="Times New Roman" w:cs="Times New Roman"/>
          <w:color w:val="0000FF"/>
          <w:sz w:val="24"/>
        </w:rPr>
        <w:t>、三号、加</w:t>
      </w:r>
      <w:r>
        <w:rPr>
          <w:rFonts w:ascii="Times New Roman" w:hAnsi="Times New Roman" w:cs="Times New Roman"/>
          <w:color w:val="0000FF"/>
          <w:sz w:val="24"/>
          <w:lang w:val="zh-CN"/>
        </w:rPr>
        <w:t>粗</w:t>
      </w:r>
      <w:r>
        <w:rPr>
          <w:rFonts w:ascii="Times New Roman" w:hAnsi="Times New Roman" w:cs="Times New Roman"/>
          <w:color w:val="0000FF"/>
          <w:sz w:val="24"/>
        </w:rPr>
        <w:t>）</w:t>
      </w:r>
      <w:r>
        <w:rPr>
          <w:rStyle w:val="8"/>
          <w:rFonts w:hint="default" w:ascii="Times New Roman" w:hAnsi="Times New Roman" w:eastAsia="幼圆" w:cs="Times New Roman"/>
          <w:b/>
          <w:sz w:val="32"/>
          <w:szCs w:val="32"/>
          <w:lang w:val="zh-CN"/>
        </w:rPr>
        <w:footnoteReference w:id="0"/>
      </w:r>
    </w:p>
    <w:p>
      <w:pPr>
        <w:spacing w:before="78" w:beforeLines="25" w:after="78" w:afterLines="25" w:line="312" w:lineRule="auto"/>
        <w:rPr>
          <w:rFonts w:ascii="Times New Roman" w:hAnsi="Times New Roman" w:cs="Times New Roman"/>
          <w:color w:val="0000FF"/>
          <w:sz w:val="24"/>
          <w:lang w:val="zh-CN"/>
        </w:rPr>
      </w:pPr>
      <w:r>
        <w:rPr>
          <w:rFonts w:ascii="Times New Roman" w:hAnsi="Times New Roman" w:cs="Times New Roman"/>
          <w:color w:val="0000FF"/>
          <w:sz w:val="24"/>
          <w:lang w:val="zh-CN"/>
        </w:rPr>
        <w:t>（空格键、小四）</w:t>
      </w: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before="78" w:beforeLines="25" w:after="78" w:afterLines="25" w:line="312" w:lineRule="auto"/>
        <w:rPr>
          <w:rFonts w:ascii="Times New Roman" w:hAnsi="Times New Roman" w:cs="Times New Roman"/>
          <w:b/>
          <w:sz w:val="28"/>
          <w:szCs w:val="28"/>
          <w:lang w:val="zh-CN"/>
        </w:rPr>
      </w:pPr>
      <w:r>
        <w:rPr>
          <w:rFonts w:ascii="Times New Roman" w:hAnsi="Times New Roman" w:cs="Times New Roman"/>
          <w:b/>
          <w:sz w:val="28"/>
          <w:szCs w:val="28"/>
          <w:lang w:val="zh-CN"/>
        </w:rPr>
        <w:t>1 公司发展及现状</w:t>
      </w:r>
      <w:r>
        <w:rPr>
          <w:rFonts w:ascii="Times New Roman" w:hAnsi="Times New Roman" w:cs="Times New Roman"/>
          <w:color w:val="0000FF"/>
          <w:sz w:val="24"/>
          <w:lang w:val="zh-CN"/>
        </w:rPr>
        <w:t>（宋体、加粗、四号、半角）</w:t>
      </w:r>
    </w:p>
    <w:p>
      <w:pPr>
        <w:adjustRightInd w:val="0"/>
        <w:snapToGrid w:val="0"/>
        <w:spacing w:before="78" w:beforeLines="25" w:after="78" w:afterLines="25" w:line="312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**公司成立于</w:t>
      </w:r>
      <w:r>
        <w:rPr>
          <w:rFonts w:hint="default" w:ascii="Times New Roman" w:hAnsi="Times New Roman" w:cs="Times New Roman"/>
          <w:sz w:val="24"/>
        </w:rPr>
        <w:t>2012</w:t>
      </w:r>
      <w:r>
        <w:rPr>
          <w:rFonts w:ascii="Times New Roman" w:hAnsi="Times New Roman" w:cs="Times New Roman"/>
          <w:sz w:val="24"/>
        </w:rPr>
        <w:t xml:space="preserve">年....... </w:t>
      </w:r>
      <w:r>
        <w:rPr>
          <w:rFonts w:ascii="Times New Roman" w:hAnsi="Times New Roman" w:cs="Times New Roman"/>
          <w:color w:val="0000FF"/>
          <w:sz w:val="24"/>
        </w:rPr>
        <w:t>（宋体、小四）</w:t>
      </w:r>
    </w:p>
    <w:p>
      <w:pPr>
        <w:spacing w:before="78" w:beforeLines="25" w:after="78" w:afterLines="25" w:line="312" w:lineRule="auto"/>
        <w:ind w:left="420" w:leftChars="200"/>
        <w:rPr>
          <w:rFonts w:ascii="Times New Roman" w:hAnsi="Times New Roman" w:cs="Times New Roman"/>
          <w:color w:val="0000FF"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1.1 </w:t>
      </w:r>
      <w:r>
        <w:rPr>
          <w:rFonts w:ascii="Times New Roman" w:hAnsi="Times New Roman" w:cs="Times New Roman"/>
          <w:b/>
          <w:sz w:val="24"/>
        </w:rPr>
        <w:t>发展</w:t>
      </w:r>
      <w:r>
        <w:rPr>
          <w:rFonts w:hint="default" w:ascii="Times New Roman" w:hAnsi="Times New Roman" w:cs="Times New Roman"/>
          <w:b/>
          <w:sz w:val="24"/>
        </w:rPr>
        <w:t>阶段1</w:t>
      </w:r>
      <w:r>
        <w:rPr>
          <w:rFonts w:ascii="Times New Roman" w:hAnsi="Times New Roman" w:cs="Times New Roman"/>
          <w:color w:val="0000FF"/>
          <w:sz w:val="24"/>
        </w:rPr>
        <w:t>（</w:t>
      </w:r>
      <w:r>
        <w:rPr>
          <w:rFonts w:ascii="Times New Roman" w:hAnsi="Times New Roman" w:cs="Times New Roman"/>
          <w:color w:val="0000FF"/>
          <w:sz w:val="24"/>
          <w:lang w:val="zh-CN"/>
        </w:rPr>
        <w:t>宋体、加粗、</w:t>
      </w:r>
      <w:r>
        <w:rPr>
          <w:rFonts w:ascii="Times New Roman" w:hAnsi="Times New Roman" w:cs="Times New Roman"/>
          <w:color w:val="0000FF"/>
          <w:sz w:val="24"/>
        </w:rPr>
        <w:t>小四、点在英文、缩2字符）</w:t>
      </w:r>
    </w:p>
    <w:p>
      <w:pPr>
        <w:spacing w:before="78" w:beforeLines="25" w:after="78" w:afterLines="25" w:line="312" w:lineRule="auto"/>
        <w:rPr>
          <w:rFonts w:ascii="Times New Roman" w:hAnsi="Times New Roman" w:cs="Times New Roman"/>
          <w:b/>
          <w:sz w:val="24"/>
          <w:lang w:val="zh-CN"/>
        </w:rPr>
      </w:pPr>
    </w:p>
    <w:p>
      <w:pPr>
        <w:spacing w:before="78" w:beforeLines="25" w:after="78" w:afterLines="25" w:line="312" w:lineRule="auto"/>
        <w:ind w:left="420" w:leftChars="200"/>
        <w:jc w:val="center"/>
        <w:rPr>
          <w:rFonts w:ascii="Times New Roman" w:hAnsi="Times New Roman" w:cs="Times New Roman"/>
          <w:color w:val="0000FF"/>
          <w:sz w:val="24"/>
          <w:lang w:val="zh-CN"/>
        </w:rPr>
      </w:pPr>
      <w:r>
        <w:rPr>
          <w:rFonts w:ascii="Times New Roman" w:hAnsi="Times New Roman" w:cs="Times New Roman"/>
          <w:b/>
          <w:sz w:val="24"/>
          <w:lang w:val="zh-CN"/>
        </w:rPr>
        <w:t>图1  **公司的</w:t>
      </w:r>
      <w:r>
        <w:rPr>
          <w:rFonts w:hint="default" w:ascii="Times New Roman" w:hAnsi="Times New Roman" w:cs="Times New Roman"/>
          <w:b/>
          <w:sz w:val="24"/>
        </w:rPr>
        <w:t>成本结构</w:t>
      </w:r>
      <w:r>
        <w:rPr>
          <w:rFonts w:ascii="Times New Roman" w:hAnsi="Times New Roman" w:cs="Times New Roman"/>
          <w:b/>
          <w:sz w:val="24"/>
          <w:lang w:val="zh-CN"/>
        </w:rPr>
        <w:t>图</w:t>
      </w:r>
      <w:r>
        <w:rPr>
          <w:rFonts w:ascii="Times New Roman" w:hAnsi="Times New Roman" w:cs="Times New Roman"/>
          <w:color w:val="0000FF"/>
          <w:sz w:val="24"/>
          <w:lang w:val="zh-CN"/>
        </w:rPr>
        <w:t>（宋体、加粗、小四</w:t>
      </w:r>
      <w:r>
        <w:rPr>
          <w:rFonts w:hint="default" w:ascii="Times New Roman" w:hAnsi="Times New Roman" w:cs="Times New Roman"/>
          <w:color w:val="0000FF"/>
          <w:sz w:val="24"/>
          <w:lang w:val="zh-CN"/>
        </w:rPr>
        <w:t>、图标题置于图下方，</w:t>
      </w:r>
      <w:r>
        <w:rPr>
          <w:rFonts w:hint="default" w:ascii="Times New Roman" w:hAnsi="Times New Roman" w:cs="Times New Roman"/>
          <w:color w:val="0000FF"/>
          <w:sz w:val="24"/>
        </w:rPr>
        <w:t>居中</w:t>
      </w:r>
      <w:r>
        <w:rPr>
          <w:rFonts w:ascii="Times New Roman" w:hAnsi="Times New Roman" w:cs="Times New Roman"/>
          <w:color w:val="0000FF"/>
          <w:sz w:val="24"/>
          <w:lang w:val="zh-CN"/>
        </w:rPr>
        <w:t>）</w:t>
      </w:r>
    </w:p>
    <w:p>
      <w:pPr>
        <w:spacing w:before="78" w:beforeLines="25" w:after="78" w:afterLines="25" w:line="312" w:lineRule="auto"/>
        <w:ind w:left="420" w:leftChars="200"/>
        <w:jc w:val="center"/>
        <w:rPr>
          <w:rFonts w:ascii="Times New Roman" w:hAnsi="Times New Roman" w:cs="Times New Roman"/>
          <w:color w:val="0000FF"/>
          <w:sz w:val="24"/>
          <w:lang w:val="zh-CN"/>
        </w:rPr>
      </w:pPr>
      <w:r>
        <w:rPr>
          <w:rFonts w:hint="default" w:ascii="Times New Roman" w:hAnsi="Times New Roman" w:cs="Times New Roman"/>
          <w:b/>
          <w:sz w:val="24"/>
          <w:lang w:val="zh-CN"/>
        </w:rPr>
        <w:t>表</w:t>
      </w:r>
      <w:r>
        <w:rPr>
          <w:rFonts w:ascii="Times New Roman" w:hAnsi="Times New Roman" w:cs="Times New Roman"/>
          <w:b/>
          <w:sz w:val="24"/>
          <w:lang w:val="zh-CN"/>
        </w:rPr>
        <w:t>1  **</w:t>
      </w:r>
      <w:r>
        <w:rPr>
          <w:rFonts w:hint="default" w:ascii="Times New Roman" w:hAnsi="Times New Roman" w:cs="Times New Roman"/>
          <w:b/>
          <w:sz w:val="24"/>
          <w:lang w:val="zh-CN"/>
        </w:rPr>
        <w:t>产品</w:t>
      </w:r>
      <w:r>
        <w:rPr>
          <w:rFonts w:ascii="Times New Roman" w:hAnsi="Times New Roman" w:cs="Times New Roman"/>
          <w:b/>
          <w:sz w:val="24"/>
          <w:lang w:val="zh-CN"/>
        </w:rPr>
        <w:t>的</w:t>
      </w:r>
      <w:r>
        <w:rPr>
          <w:rFonts w:hint="default" w:ascii="Times New Roman" w:hAnsi="Times New Roman" w:cs="Times New Roman"/>
          <w:b/>
          <w:sz w:val="24"/>
          <w:lang w:val="zh-CN"/>
        </w:rPr>
        <w:t>发展历程</w:t>
      </w:r>
      <w:r>
        <w:rPr>
          <w:rFonts w:ascii="Times New Roman" w:hAnsi="Times New Roman" w:cs="Times New Roman"/>
          <w:color w:val="0000FF"/>
          <w:sz w:val="24"/>
          <w:lang w:val="zh-CN"/>
        </w:rPr>
        <w:t>（宋体、加粗、小四</w:t>
      </w:r>
      <w:r>
        <w:rPr>
          <w:rFonts w:hint="default" w:ascii="Times New Roman" w:hAnsi="Times New Roman" w:cs="Times New Roman"/>
          <w:color w:val="0000FF"/>
          <w:sz w:val="24"/>
          <w:lang w:val="zh-CN"/>
        </w:rPr>
        <w:t>、表标题置于表上方、</w:t>
      </w:r>
      <w:r>
        <w:rPr>
          <w:rFonts w:hint="default" w:ascii="Times New Roman" w:hAnsi="Times New Roman" w:cs="Times New Roman"/>
          <w:color w:val="0000FF"/>
          <w:sz w:val="24"/>
        </w:rPr>
        <w:t>居中</w:t>
      </w:r>
      <w:r>
        <w:rPr>
          <w:rFonts w:ascii="Times New Roman" w:hAnsi="Times New Roman" w:cs="Times New Roman"/>
          <w:color w:val="0000FF"/>
          <w:sz w:val="24"/>
          <w:lang w:val="zh-CN"/>
        </w:rPr>
        <w:t>）</w:t>
      </w:r>
    </w:p>
    <w:p>
      <w:pPr>
        <w:spacing w:before="78" w:beforeLines="25" w:after="78" w:afterLines="25" w:line="312" w:lineRule="auto"/>
        <w:ind w:left="420" w:leftChars="200"/>
        <w:jc w:val="center"/>
        <w:rPr>
          <w:rFonts w:ascii="Times New Roman" w:hAnsi="Times New Roman" w:cs="Times New Roman"/>
          <w:color w:val="0000FF"/>
          <w:sz w:val="24"/>
        </w:rPr>
      </w:pP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before="78" w:beforeLines="25" w:after="78" w:afterLines="25" w:line="312" w:lineRule="auto"/>
        <w:rPr>
          <w:rFonts w:ascii="Times New Roman" w:hAnsi="Times New Roman" w:cs="Times New Roman"/>
          <w:b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zh-CN"/>
        </w:rPr>
        <w:t xml:space="preserve"> 面临的问题</w:t>
      </w:r>
      <w:r>
        <w:rPr>
          <w:rFonts w:ascii="Times New Roman" w:hAnsi="Times New Roman" w:cs="Times New Roman"/>
          <w:color w:val="0000FF"/>
          <w:sz w:val="24"/>
          <w:lang w:val="zh-CN"/>
        </w:rPr>
        <w:t>（宋体、加粗、四号、半角）</w:t>
      </w:r>
    </w:p>
    <w:p>
      <w:pPr>
        <w:adjustRightInd w:val="0"/>
        <w:snapToGrid w:val="0"/>
        <w:spacing w:before="78" w:beforeLines="25" w:after="78" w:afterLines="25" w:line="312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>
        <w:rPr>
          <w:rFonts w:hint="default" w:ascii="Times New Roman" w:hAnsi="Times New Roman" w:cs="Times New Roman"/>
          <w:sz w:val="24"/>
        </w:rPr>
        <w:t>020</w:t>
      </w:r>
      <w:r>
        <w:rPr>
          <w:rFonts w:ascii="Times New Roman" w:hAnsi="Times New Roman" w:cs="Times New Roman"/>
          <w:sz w:val="24"/>
        </w:rPr>
        <w:t>年8月，</w:t>
      </w:r>
      <w:r>
        <w:rPr>
          <w:rFonts w:hint="default" w:ascii="Times New Roman" w:hAnsi="Times New Roman" w:cs="Times New Roman"/>
          <w:sz w:val="24"/>
        </w:rPr>
        <w:t>公司高管团队在一次会议中</w:t>
      </w:r>
      <w:r>
        <w:rPr>
          <w:rFonts w:ascii="Times New Roman" w:hAnsi="Times New Roman" w:cs="Times New Roman"/>
          <w:sz w:val="24"/>
        </w:rPr>
        <w:t xml:space="preserve">....... </w:t>
      </w:r>
      <w:r>
        <w:rPr>
          <w:rFonts w:ascii="Times New Roman" w:hAnsi="Times New Roman" w:cs="Times New Roman"/>
          <w:color w:val="0000FF"/>
          <w:sz w:val="24"/>
          <w:lang w:val="zh-CN"/>
        </w:rPr>
        <w:t>（宋体、小四）</w:t>
      </w:r>
    </w:p>
    <w:p>
      <w:pPr>
        <w:adjustRightInd w:val="0"/>
        <w:snapToGrid w:val="0"/>
        <w:spacing w:before="78" w:beforeLines="25" w:after="78" w:afterLines="25" w:line="312" w:lineRule="auto"/>
        <w:rPr>
          <w:rFonts w:ascii="Times New Roman" w:hAnsi="Times New Roman" w:cs="Times New Roman"/>
          <w:b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如何解决</w:t>
      </w:r>
      <w:r>
        <w:rPr>
          <w:rFonts w:ascii="Times New Roman" w:hAnsi="Times New Roman" w:cs="Times New Roman"/>
          <w:color w:val="0000FF"/>
          <w:sz w:val="24"/>
          <w:lang w:val="zh-CN"/>
        </w:rPr>
        <w:t>（宋体、加粗、四号）</w:t>
      </w:r>
    </w:p>
    <w:p>
      <w:pPr>
        <w:adjustRightInd w:val="0"/>
        <w:snapToGrid w:val="0"/>
        <w:spacing w:before="78" w:beforeLines="25" w:after="78" w:afterLines="25" w:line="312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到底应该怎么办？....... </w:t>
      </w:r>
      <w:r>
        <w:rPr>
          <w:rFonts w:ascii="Times New Roman" w:hAnsi="Times New Roman" w:cs="Times New Roman"/>
          <w:color w:val="0000FF"/>
          <w:sz w:val="24"/>
          <w:lang w:val="zh-CN"/>
        </w:rPr>
        <w:t>（宋体、小四）</w:t>
      </w:r>
    </w:p>
    <w:p>
      <w:pPr>
        <w:spacing w:before="78" w:beforeLines="25" w:after="78" w:afterLines="25" w:line="312" w:lineRule="auto"/>
        <w:rPr>
          <w:rFonts w:ascii="Times New Roman" w:hAnsi="Times New Roman" w:cs="Times New Roman"/>
          <w:color w:val="0000FF"/>
          <w:sz w:val="24"/>
          <w:lang w:val="zh-CN"/>
        </w:rPr>
      </w:pPr>
      <w:r>
        <w:rPr>
          <w:rFonts w:ascii="Times New Roman" w:hAnsi="Times New Roman" w:cs="Times New Roman"/>
          <w:color w:val="0000FF"/>
          <w:sz w:val="24"/>
          <w:lang w:val="zh-CN"/>
        </w:rPr>
        <w:t>（空格键、小四）</w:t>
      </w:r>
    </w:p>
    <w:p>
      <w:pPr>
        <w:spacing w:before="78" w:beforeLines="25" w:after="78" w:afterLines="25" w:line="312" w:lineRule="auto"/>
        <w:ind w:firstLine="480" w:firstLineChars="200"/>
        <w:rPr>
          <w:rFonts w:ascii="Times New Roman" w:hAnsi="Times New Roman" w:cs="Times New Roman"/>
          <w:b/>
          <w:sz w:val="24"/>
          <w:highlight w:val="yellow"/>
        </w:rPr>
      </w:pPr>
      <w:r>
        <w:rPr>
          <w:rFonts w:ascii="Times New Roman" w:hAnsi="Times New Roman" w:cs="Times New Roman"/>
          <w:b/>
          <w:sz w:val="24"/>
          <w:lang w:val="zh-CN"/>
        </w:rPr>
        <w:t>（案例正文字数：****）</w:t>
      </w:r>
      <w:r>
        <w:rPr>
          <w:rFonts w:ascii="Times New Roman" w:hAnsi="Times New Roman" w:cs="Times New Roman"/>
          <w:color w:val="0000FF"/>
          <w:sz w:val="24"/>
          <w:lang w:val="zh-CN"/>
        </w:rPr>
        <w:t>（宋体、加粗、小四、缩2字符</w:t>
      </w:r>
      <w:r>
        <w:rPr>
          <w:rFonts w:hint="default" w:ascii="Times New Roman" w:hAnsi="Times New Roman" w:cs="Times New Roman"/>
          <w:color w:val="0000FF"/>
          <w:sz w:val="24"/>
          <w:lang w:val="zh-CN"/>
        </w:rPr>
        <w:t>、</w:t>
      </w:r>
      <w:r>
        <w:rPr>
          <w:rFonts w:hint="default" w:ascii="Times New Roman" w:hAnsi="Times New Roman" w:cs="Times New Roman"/>
          <w:b/>
          <w:bCs/>
          <w:color w:val="C00000"/>
          <w:sz w:val="24"/>
          <w:lang w:val="zh-CN"/>
        </w:rPr>
        <w:t>微案例正文不得超过</w:t>
      </w:r>
      <w:r>
        <w:rPr>
          <w:rFonts w:hint="default" w:ascii="Times New Roman" w:hAnsi="Times New Roman" w:cs="Times New Roman"/>
          <w:b/>
          <w:bCs/>
          <w:color w:val="C00000"/>
          <w:sz w:val="24"/>
        </w:rPr>
        <w:t>1000字</w:t>
      </w:r>
      <w:r>
        <w:rPr>
          <w:rFonts w:ascii="Times New Roman" w:hAnsi="Times New Roman" w:cs="Times New Roman"/>
          <w:color w:val="0000FF"/>
          <w:sz w:val="24"/>
          <w:lang w:val="zh-CN"/>
        </w:rPr>
        <w:t>）</w:t>
      </w:r>
    </w:p>
    <w:p>
      <w:pPr>
        <w:adjustRightInd w:val="0"/>
        <w:snapToGrid w:val="0"/>
        <w:spacing w:before="78" w:beforeLines="25" w:after="78" w:afterLines="25" w:line="312" w:lineRule="auto"/>
        <w:rPr>
          <w:rFonts w:ascii="Times New Roman" w:hAnsi="Times New Roman" w:cs="Times New Roman"/>
          <w:b/>
          <w:sz w:val="24"/>
        </w:rPr>
      </w:pPr>
    </w:p>
    <w:p>
      <w:pPr>
        <w:adjustRightInd w:val="0"/>
        <w:snapToGrid w:val="0"/>
        <w:spacing w:before="78" w:beforeLines="25" w:after="78" w:afterLines="25" w:line="312" w:lineRule="auto"/>
        <w:rPr>
          <w:rFonts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案例</w:t>
      </w:r>
      <w:r>
        <w:rPr>
          <w:rFonts w:ascii="Times New Roman" w:hAnsi="Times New Roman" w:cs="Times New Roman"/>
          <w:b/>
          <w:sz w:val="24"/>
        </w:rPr>
        <w:t>思考题</w:t>
      </w:r>
      <w:r>
        <w:rPr>
          <w:rFonts w:ascii="Times New Roman" w:hAnsi="Times New Roman" w:cs="Times New Roman"/>
          <w:color w:val="0000FF"/>
          <w:sz w:val="24"/>
          <w:lang w:val="zh-CN"/>
        </w:rPr>
        <w:t>（宋体、加粗、小四）</w:t>
      </w:r>
    </w:p>
    <w:p>
      <w:pPr>
        <w:adjustRightInd w:val="0"/>
        <w:snapToGrid w:val="0"/>
        <w:spacing w:before="78" w:beforeLines="25" w:after="78" w:afterLines="25" w:line="312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1．你如何看待**公司的**问题？   </w:t>
      </w:r>
      <w:r>
        <w:rPr>
          <w:rFonts w:ascii="Times New Roman" w:hAnsi="Times New Roman" w:cs="Times New Roman"/>
          <w:color w:val="0000FF"/>
          <w:sz w:val="24"/>
        </w:rPr>
        <w:t>（</w:t>
      </w:r>
      <w:r>
        <w:rPr>
          <w:rFonts w:ascii="Times New Roman" w:hAnsi="Times New Roman" w:cs="Times New Roman"/>
          <w:color w:val="0000FF"/>
          <w:sz w:val="24"/>
          <w:lang w:val="zh-CN"/>
        </w:rPr>
        <w:t>宋体、小四、半角</w:t>
      </w:r>
      <w:r>
        <w:rPr>
          <w:rFonts w:ascii="Times New Roman" w:hAnsi="Times New Roman" w:cs="Times New Roman"/>
          <w:color w:val="0000FF"/>
          <w:sz w:val="24"/>
        </w:rPr>
        <w:t>）</w:t>
      </w:r>
      <w:r>
        <w:rPr>
          <w:rFonts w:ascii="Times New Roman" w:hAnsi="Times New Roman" w:cs="Times New Roman"/>
          <w:sz w:val="24"/>
        </w:rPr>
        <w:t xml:space="preserve"> </w:t>
      </w:r>
    </w:p>
    <w:p>
      <w:pPr>
        <w:adjustRightInd w:val="0"/>
        <w:snapToGrid w:val="0"/>
        <w:spacing w:before="78" w:beforeLines="25" w:after="78" w:afterLines="25" w:line="312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．从**管理角度如何分析？如果你是王总，面临这个局面你将如何决策？</w:t>
      </w:r>
    </w:p>
    <w:p>
      <w:pPr>
        <w:adjustRightInd w:val="0"/>
        <w:snapToGrid w:val="0"/>
        <w:spacing w:before="78" w:beforeLines="25" w:after="78" w:afterLines="25" w:line="312" w:lineRule="auto"/>
        <w:rPr>
          <w:rFonts w:ascii="Times New Roman" w:hAnsi="Times New Roman" w:eastAsia="幼圆" w:cs="Times New Roman"/>
          <w:b/>
          <w:sz w:val="24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幼圆">
    <w:altName w:val="宋体-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5"/>
        <w:ind w:left="126" w:hanging="125" w:hangingChars="70"/>
        <w:rPr>
          <w:rFonts w:ascii="宋体" w:hAnsi="宋体"/>
        </w:rPr>
      </w:pPr>
      <w:r>
        <w:rPr>
          <w:rFonts w:hint="eastAsia" w:ascii="宋体" w:hAnsi="宋体"/>
        </w:rPr>
        <w:t>1.本案例由**大学**学院的**撰写，作者拥有著作权中的署名权、修改权、改编权。</w:t>
      </w:r>
    </w:p>
    <w:p>
      <w:pPr>
        <w:pStyle w:val="5"/>
        <w:ind w:left="216" w:hanging="216" w:hangingChars="120"/>
        <w:rPr>
          <w:rFonts w:ascii="宋体" w:hAnsi="宋体"/>
        </w:rPr>
      </w:pPr>
      <w:r>
        <w:rPr>
          <w:rFonts w:hint="eastAsia" w:ascii="宋体" w:hAnsi="宋体"/>
        </w:rPr>
        <w:t>2.本案例授权高校电子商务与数字经济案例中心收录和使用，高校电子商务与数字经济案例中心享有复制权、修改权、发表权、发行权、信息网络传播权、改编权、汇编权和翻译权。</w:t>
      </w:r>
    </w:p>
    <w:p>
      <w:pPr>
        <w:pStyle w:val="5"/>
        <w:ind w:left="126" w:hanging="125" w:hangingChars="70"/>
        <w:rPr>
          <w:rFonts w:ascii="宋体" w:hAnsi="宋体"/>
        </w:rPr>
      </w:pPr>
      <w:r>
        <w:rPr>
          <w:rFonts w:hint="eastAsia" w:ascii="宋体" w:hAnsi="宋体"/>
        </w:rPr>
        <w:t>3.由于企业保密的要求，在本案例中对有关名称、数据等做了必要的掩饰性处理。</w:t>
      </w:r>
    </w:p>
    <w:p>
      <w:pPr>
        <w:pStyle w:val="5"/>
        <w:ind w:left="126" w:hanging="125" w:hangingChars="70"/>
        <w:rPr>
          <w:rFonts w:ascii="宋体" w:hAnsi="宋体"/>
          <w:color w:val="0000FF"/>
        </w:rPr>
      </w:pPr>
      <w:r>
        <w:rPr>
          <w:rFonts w:hint="eastAsia" w:ascii="宋体" w:hAnsi="宋体"/>
        </w:rPr>
        <w:t>4.本案例只供课堂讨论之用，并无意暗示或说明某种管理行为是否有效。</w:t>
      </w:r>
      <w:r>
        <w:rPr>
          <w:rFonts w:hint="eastAsia" w:ascii="宋体" w:hAnsi="宋体"/>
          <w:color w:val="0000FF"/>
        </w:rPr>
        <w:t>（注释均为宋体、小五）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w:rPr>
        <w:rFonts w:hint="eastAsia"/>
      </w:rPr>
      <w:t>高</w:t>
    </w:r>
    <w:r>
      <w:rPr>
        <w:rFonts w:hint="eastAsia"/>
        <w:lang w:val="en-US" w:eastAsia="zh-Hans"/>
      </w:rPr>
      <w:t>等学校</w:t>
    </w:r>
    <w:r>
      <w:rPr>
        <w:rFonts w:hint="eastAsia"/>
      </w:rPr>
      <w:t>电子商务与数字经济案例中心                                                微案例正文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ZDRkOTc5NmE4NDMyMzJiMjlhN2Y1ZTI1Mjc2NGUifQ=="/>
  </w:docVars>
  <w:rsids>
    <w:rsidRoot w:val="1346305F"/>
    <w:rsid w:val="009673BF"/>
    <w:rsid w:val="00A60B06"/>
    <w:rsid w:val="00DA36B0"/>
    <w:rsid w:val="1346305F"/>
    <w:rsid w:val="15593F9F"/>
    <w:rsid w:val="49B02F53"/>
    <w:rsid w:val="516161F9"/>
    <w:rsid w:val="72BC6B73"/>
    <w:rsid w:val="7F33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character" w:styleId="8">
    <w:name w:val="footnote reference"/>
    <w:semiHidden/>
    <w:qFormat/>
    <w:uiPriority w:val="0"/>
    <w:rPr>
      <w:vertAlign w:val="superscript"/>
    </w:rPr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550</Characters>
  <Lines>4</Lines>
  <Paragraphs>1</Paragraphs>
  <TotalTime>1</TotalTime>
  <ScaleCrop>false</ScaleCrop>
  <LinksUpToDate>false</LinksUpToDate>
  <CharactersWithSpaces>645</CharactersWithSpaces>
  <Application>WPS Office_4.6.1.7451_F1E327BC-269C-435d-A152-05C5408002CA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2021-09-26T16:11:00Z</dcterms:created>
  <dc:creator>yanhui</dc:creator>
  <cp:lastModifiedBy>Connie</cp:lastModifiedBy>
  <dcterms:modified xsi:type="dcterms:W3CDTF">2022-11-24T21:46:08Z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7E4290EDB9194DE1989D4CA3C32EFA7A</vt:lpwstr>
  </property>
</Properties>
</file>